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FD" w:rsidRDefault="004342BD" w:rsidP="005D71FD">
      <w:pPr>
        <w:outlineLvl w:val="0"/>
        <w:rPr>
          <w:rFonts w:ascii="Georgia" w:hAnsi="Georgia"/>
          <w:b/>
          <w:i/>
          <w:color w:val="993366"/>
          <w:sz w:val="21"/>
          <w:szCs w:val="21"/>
        </w:rPr>
      </w:pPr>
      <w:r>
        <w:rPr>
          <w:rFonts w:ascii="Georgia" w:hAnsi="Georgia"/>
          <w:b/>
          <w:i/>
          <w:color w:val="993366"/>
          <w:sz w:val="21"/>
          <w:szCs w:val="21"/>
        </w:rPr>
        <w:t>2. Nepoznané Koh Samui</w:t>
      </w:r>
      <w:r w:rsidR="00347637">
        <w:rPr>
          <w:rFonts w:ascii="Georgia" w:hAnsi="Georgia"/>
          <w:b/>
          <w:i/>
          <w:color w:val="993366"/>
          <w:sz w:val="21"/>
          <w:szCs w:val="21"/>
        </w:rPr>
        <w:t xml:space="preserve"> </w:t>
      </w:r>
    </w:p>
    <w:p w:rsidR="00347637" w:rsidRPr="005D71FD" w:rsidRDefault="00347637" w:rsidP="005D71FD">
      <w:pPr>
        <w:outlineLvl w:val="0"/>
        <w:rPr>
          <w:rFonts w:ascii="Georgia" w:hAnsi="Georgia"/>
          <w:b/>
          <w:i/>
          <w:color w:val="993366"/>
          <w:sz w:val="21"/>
          <w:szCs w:val="21"/>
        </w:rPr>
      </w:pPr>
      <w:r w:rsidRPr="002D0F11">
        <w:rPr>
          <w:rStyle w:val="color14"/>
          <w:rFonts w:ascii="Georgia" w:hAnsi="Georgia"/>
          <w:i/>
          <w:iCs/>
          <w:color w:val="632423" w:themeColor="accent2" w:themeShade="80"/>
        </w:rPr>
        <w:t>Celodenní výlet</w:t>
      </w:r>
      <w:r w:rsidRPr="006819AC">
        <w:rPr>
          <w:rStyle w:val="color14"/>
          <w:rFonts w:ascii="Georgia" w:hAnsi="Georgia"/>
          <w:i/>
          <w:iCs/>
          <w:color w:val="262626" w:themeColor="text1" w:themeTint="D9"/>
        </w:rPr>
        <w:t xml:space="preserve"> | Od 09:45 do 18:45 | </w:t>
      </w:r>
      <w:r w:rsidRPr="002D0F11">
        <w:rPr>
          <w:rStyle w:val="color14"/>
          <w:rFonts w:ascii="Georgia" w:hAnsi="Georgia"/>
          <w:i/>
          <w:iCs/>
          <w:color w:val="632423" w:themeColor="accent2" w:themeShade="80"/>
        </w:rPr>
        <w:t>Oběd v ceně</w:t>
      </w:r>
      <w:r w:rsidRPr="006819AC">
        <w:rPr>
          <w:rStyle w:val="color14"/>
          <w:rFonts w:ascii="Georgia" w:hAnsi="Georgia"/>
          <w:i/>
          <w:iCs/>
          <w:color w:val="262626" w:themeColor="text1" w:themeTint="D9"/>
        </w:rPr>
        <w:t xml:space="preserve"> |</w:t>
      </w:r>
      <w:r>
        <w:rPr>
          <w:rStyle w:val="color14"/>
          <w:rFonts w:ascii="Georgia" w:hAnsi="Georgia"/>
          <w:i/>
          <w:iCs/>
          <w:color w:val="262626" w:themeColor="text1" w:themeTint="D9"/>
        </w:rPr>
        <w:t xml:space="preserve"> Občerstvení v ceně |</w:t>
      </w:r>
      <w:r w:rsidRPr="006819AC">
        <w:rPr>
          <w:rStyle w:val="color14"/>
          <w:rFonts w:ascii="Georgia" w:hAnsi="Georgia"/>
          <w:i/>
          <w:iCs/>
          <w:color w:val="262626" w:themeColor="text1" w:themeTint="D9"/>
        </w:rPr>
        <w:t xml:space="preserve"> </w:t>
      </w:r>
      <w:r w:rsidRPr="002D0F11">
        <w:rPr>
          <w:rStyle w:val="color14"/>
          <w:rFonts w:ascii="Georgia" w:hAnsi="Georgia"/>
          <w:i/>
          <w:iCs/>
          <w:color w:val="632423" w:themeColor="accent2" w:themeShade="80"/>
        </w:rPr>
        <w:t>Doprava v safari voze</w:t>
      </w:r>
      <w:r>
        <w:rPr>
          <w:rStyle w:val="color14"/>
          <w:rFonts w:ascii="Georgia" w:hAnsi="Georgia"/>
          <w:i/>
          <w:iCs/>
          <w:color w:val="262626" w:themeColor="text1" w:themeTint="D9"/>
        </w:rPr>
        <w:t xml:space="preserve"> | 4</w:t>
      </w:r>
      <w:r w:rsidRPr="006819AC">
        <w:rPr>
          <w:rStyle w:val="color14"/>
          <w:rFonts w:ascii="Georgia" w:hAnsi="Georgia"/>
          <w:i/>
          <w:iCs/>
          <w:color w:val="262626" w:themeColor="text1" w:themeTint="D9"/>
        </w:rPr>
        <w:t xml:space="preserve"> - 11 osob</w:t>
      </w:r>
      <w:r>
        <w:rPr>
          <w:rStyle w:val="color14"/>
          <w:rFonts w:ascii="Georgia" w:hAnsi="Georgia"/>
          <w:i/>
          <w:iCs/>
          <w:color w:val="262626" w:themeColor="text1" w:themeTint="D9"/>
        </w:rPr>
        <w:t xml:space="preserve"> (po domluvě i při počtu 2 osob)</w:t>
      </w:r>
      <w:r w:rsidRPr="006819AC">
        <w:rPr>
          <w:rStyle w:val="color14"/>
          <w:rFonts w:ascii="Georgia" w:hAnsi="Georgia"/>
          <w:i/>
          <w:iCs/>
          <w:color w:val="262626" w:themeColor="text1" w:themeTint="D9"/>
        </w:rPr>
        <w:t xml:space="preserve"> | </w:t>
      </w:r>
      <w:r w:rsidRPr="002D0F11">
        <w:rPr>
          <w:rStyle w:val="color14"/>
          <w:rFonts w:ascii="Georgia" w:hAnsi="Georgia"/>
          <w:i/>
          <w:iCs/>
          <w:color w:val="632423" w:themeColor="accent2" w:themeShade="80"/>
        </w:rPr>
        <w:t>Den plný žážitků</w:t>
      </w:r>
      <w:r>
        <w:rPr>
          <w:rStyle w:val="color14"/>
          <w:rFonts w:ascii="Georgia" w:hAnsi="Georgia"/>
          <w:i/>
          <w:iCs/>
          <w:color w:val="262626" w:themeColor="text1" w:themeTint="D9"/>
        </w:rPr>
        <w:t xml:space="preserve"> | Český průvodce | </w:t>
      </w:r>
      <w:r w:rsidRPr="002D0F11">
        <w:rPr>
          <w:rStyle w:val="color14"/>
          <w:rFonts w:ascii="Georgia" w:hAnsi="Georgia"/>
          <w:i/>
          <w:iCs/>
          <w:color w:val="632423" w:themeColor="accent2" w:themeShade="80"/>
        </w:rPr>
        <w:t>Program výletu je možné dílčím způsobem upravit</w:t>
      </w:r>
      <w:r>
        <w:rPr>
          <w:rStyle w:val="color14"/>
          <w:rFonts w:ascii="Georgia" w:hAnsi="Georgia"/>
          <w:i/>
          <w:iCs/>
          <w:color w:val="632423" w:themeColor="accent2" w:themeShade="80"/>
        </w:rPr>
        <w:t xml:space="preserve"> | </w:t>
      </w:r>
    </w:p>
    <w:p w:rsidR="00347637" w:rsidRPr="00347637" w:rsidRDefault="00347637" w:rsidP="00160B15">
      <w:pPr>
        <w:pStyle w:val="font8"/>
        <w:numPr>
          <w:ilvl w:val="0"/>
          <w:numId w:val="12"/>
        </w:numPr>
        <w:spacing w:line="360" w:lineRule="auto"/>
        <w:rPr>
          <w:rFonts w:ascii="Georgia" w:hAnsi="Georgia"/>
          <w:sz w:val="20"/>
          <w:szCs w:val="20"/>
        </w:rPr>
      </w:pPr>
      <w:r w:rsidRPr="00347637">
        <w:rPr>
          <w:rStyle w:val="color35"/>
          <w:rFonts w:ascii="Georgia" w:hAnsi="Georgia" w:cs="Arial"/>
          <w:sz w:val="20"/>
          <w:szCs w:val="20"/>
        </w:rPr>
        <w:t xml:space="preserve">Nepoznané Koh Samui je celodenní výlet zaměřený na méně známá místa našeho krásného ostrova. Vydáme se mimo běžné trasy a také do vyšších nadmořských výšek </w:t>
      </w:r>
    </w:p>
    <w:p w:rsidR="004342BD" w:rsidRPr="00347637" w:rsidRDefault="00347637" w:rsidP="00160B15">
      <w:pPr>
        <w:pStyle w:val="Odstavecseseznamem"/>
        <w:numPr>
          <w:ilvl w:val="0"/>
          <w:numId w:val="12"/>
        </w:numPr>
        <w:spacing w:line="360" w:lineRule="auto"/>
        <w:outlineLvl w:val="0"/>
        <w:rPr>
          <w:rStyle w:val="color35"/>
          <w:rFonts w:ascii="Georgia" w:hAnsi="Georgia" w:cs="Arial"/>
          <w:sz w:val="20"/>
          <w:szCs w:val="20"/>
        </w:rPr>
      </w:pPr>
      <w:r w:rsidRPr="00347637">
        <w:rPr>
          <w:rStyle w:val="color35"/>
          <w:rFonts w:ascii="Georgia" w:hAnsi="Georgia" w:cs="Arial"/>
          <w:sz w:val="20"/>
          <w:szCs w:val="20"/>
        </w:rPr>
        <w:t>Naše první zastávka je na malé pláži</w:t>
      </w:r>
      <w:r w:rsidR="00160B15">
        <w:rPr>
          <w:rStyle w:val="color35"/>
          <w:rFonts w:ascii="Georgia" w:hAnsi="Georgia" w:cs="Arial"/>
          <w:sz w:val="20"/>
          <w:szCs w:val="20"/>
        </w:rPr>
        <w:t>,</w:t>
      </w:r>
      <w:r w:rsidRPr="00347637">
        <w:rPr>
          <w:rStyle w:val="color35"/>
          <w:rFonts w:ascii="Georgia" w:hAnsi="Georgia" w:cs="Arial"/>
          <w:sz w:val="20"/>
          <w:szCs w:val="20"/>
        </w:rPr>
        <w:t xml:space="preserve"> jejíž dominantou je zlatá Pagoda a chrám se svatou lodí. Vystoupáme také do nedalekého kopce, kde navštívíme buddhistickou zahradou s množstvím soch a výhledem na nedaleké ostrůvky</w:t>
      </w:r>
    </w:p>
    <w:p w:rsidR="00347637" w:rsidRPr="00347637" w:rsidRDefault="00347637" w:rsidP="00160B15">
      <w:pPr>
        <w:pStyle w:val="Odstavecseseznamem"/>
        <w:numPr>
          <w:ilvl w:val="0"/>
          <w:numId w:val="12"/>
        </w:numPr>
        <w:spacing w:line="360" w:lineRule="auto"/>
        <w:outlineLvl w:val="0"/>
        <w:rPr>
          <w:rStyle w:val="color35"/>
          <w:rFonts w:ascii="Georgia" w:hAnsi="Georgia" w:cs="Arial"/>
          <w:sz w:val="20"/>
          <w:szCs w:val="20"/>
        </w:rPr>
      </w:pPr>
      <w:r w:rsidRPr="00347637">
        <w:rPr>
          <w:rStyle w:val="color35"/>
          <w:rFonts w:ascii="Georgia" w:hAnsi="Georgia" w:cs="Arial"/>
          <w:sz w:val="20"/>
          <w:szCs w:val="20"/>
        </w:rPr>
        <w:t>Pokračujeme na další historicky zajímavé místo, místní kulturní centrum Dhusit Dewa, které spojuje prvky třech nejsilnějších kultur jihovýchodní Asie, je to takřka nebe pro fanoušky fotografování!</w:t>
      </w:r>
      <w:r w:rsidR="00160B15">
        <w:rPr>
          <w:rStyle w:val="color35"/>
          <w:rFonts w:ascii="Georgia" w:hAnsi="Georgia" w:cs="Arial"/>
          <w:sz w:val="20"/>
          <w:szCs w:val="20"/>
        </w:rPr>
        <w:t xml:space="preserve"> </w:t>
      </w:r>
      <w:r w:rsidR="00160B15" w:rsidRPr="00160B15">
        <w:rPr>
          <w:rStyle w:val="color35"/>
          <w:rFonts w:ascii="Georgia" w:hAnsi="Georgia" w:cs="Arial"/>
          <w:i/>
          <w:sz w:val="20"/>
          <w:szCs w:val="20"/>
        </w:rPr>
        <w:t>(hradí se vstupné 150 Baht)</w:t>
      </w:r>
    </w:p>
    <w:p w:rsidR="00160B15" w:rsidRDefault="00347637" w:rsidP="00160B15">
      <w:pPr>
        <w:pStyle w:val="Odstavecseseznamem"/>
        <w:numPr>
          <w:ilvl w:val="0"/>
          <w:numId w:val="12"/>
        </w:numPr>
        <w:spacing w:line="360" w:lineRule="auto"/>
        <w:outlineLvl w:val="0"/>
        <w:rPr>
          <w:rStyle w:val="color35"/>
          <w:rFonts w:ascii="Georgia" w:hAnsi="Georgia" w:cs="Arial"/>
          <w:sz w:val="20"/>
          <w:szCs w:val="20"/>
        </w:rPr>
      </w:pPr>
      <w:r w:rsidRPr="00347637">
        <w:rPr>
          <w:rStyle w:val="color35"/>
          <w:rFonts w:ascii="Georgia" w:hAnsi="Georgia" w:cs="Arial"/>
          <w:sz w:val="20"/>
          <w:szCs w:val="20"/>
        </w:rPr>
        <w:t>Po cestě ochutnáme nepřekonatelné smažené banány</w:t>
      </w:r>
    </w:p>
    <w:p w:rsidR="00347637" w:rsidRPr="00347637" w:rsidRDefault="00160B15" w:rsidP="00160B15">
      <w:pPr>
        <w:pStyle w:val="Odstavecseseznamem"/>
        <w:numPr>
          <w:ilvl w:val="0"/>
          <w:numId w:val="12"/>
        </w:numPr>
        <w:spacing w:line="360" w:lineRule="auto"/>
        <w:outlineLvl w:val="0"/>
        <w:rPr>
          <w:rStyle w:val="color35"/>
          <w:rFonts w:ascii="Georgia" w:hAnsi="Georgia" w:cs="Arial"/>
          <w:sz w:val="20"/>
          <w:szCs w:val="20"/>
        </w:rPr>
      </w:pPr>
      <w:r>
        <w:rPr>
          <w:rStyle w:val="color35"/>
          <w:rFonts w:ascii="Georgia" w:hAnsi="Georgia" w:cs="Arial"/>
          <w:sz w:val="20"/>
          <w:szCs w:val="20"/>
        </w:rPr>
        <w:t xml:space="preserve"> </w:t>
      </w:r>
      <w:r w:rsidR="00347637" w:rsidRPr="00347637">
        <w:rPr>
          <w:rStyle w:val="color35"/>
          <w:rFonts w:ascii="Georgia" w:hAnsi="Georgia" w:cs="Arial"/>
          <w:sz w:val="20"/>
          <w:szCs w:val="20"/>
        </w:rPr>
        <w:t>Přichází čas dopřát si trochu adrenalinu – vyrazíme do kopců s deštným pralesem, abychom objevili chrám se stojícím Budhou a vychutnáme si atmosféru místa a úžasné výhledy do údolí</w:t>
      </w:r>
    </w:p>
    <w:p w:rsidR="00347637" w:rsidRPr="00347637" w:rsidRDefault="00347637" w:rsidP="00160B15">
      <w:pPr>
        <w:pStyle w:val="Odstavecseseznamem"/>
        <w:numPr>
          <w:ilvl w:val="0"/>
          <w:numId w:val="12"/>
        </w:numPr>
        <w:spacing w:line="360" w:lineRule="auto"/>
        <w:outlineLvl w:val="0"/>
        <w:rPr>
          <w:rStyle w:val="color35"/>
          <w:rFonts w:ascii="Georgia" w:hAnsi="Georgia" w:cs="Arial"/>
          <w:sz w:val="20"/>
          <w:szCs w:val="20"/>
        </w:rPr>
      </w:pPr>
      <w:r w:rsidRPr="00347637">
        <w:rPr>
          <w:rStyle w:val="color35"/>
          <w:rFonts w:ascii="Georgia" w:hAnsi="Georgia" w:cs="Arial"/>
          <w:sz w:val="20"/>
          <w:szCs w:val="20"/>
        </w:rPr>
        <w:t>U adrenalinu zůstaneme a ti odvážnější si mohou vyzkoušet místní proslulou lanovou dráhu rozkládající se na svahu s úžasnými výhledy a džunglí.</w:t>
      </w:r>
    </w:p>
    <w:p w:rsidR="00347637" w:rsidRPr="00347637" w:rsidRDefault="00347637" w:rsidP="00160B15">
      <w:pPr>
        <w:pStyle w:val="Odstavecseseznamem"/>
        <w:numPr>
          <w:ilvl w:val="0"/>
          <w:numId w:val="12"/>
        </w:numPr>
        <w:spacing w:line="360" w:lineRule="auto"/>
        <w:outlineLvl w:val="0"/>
        <w:rPr>
          <w:rStyle w:val="color35"/>
          <w:rFonts w:ascii="Georgia" w:hAnsi="Georgia" w:cs="Arial"/>
          <w:sz w:val="20"/>
          <w:szCs w:val="20"/>
        </w:rPr>
      </w:pPr>
      <w:r w:rsidRPr="00347637">
        <w:rPr>
          <w:rStyle w:val="color35"/>
          <w:rFonts w:ascii="Georgia" w:hAnsi="Georgia" w:cs="Arial"/>
          <w:sz w:val="20"/>
          <w:szCs w:val="20"/>
        </w:rPr>
        <w:t>Cestou v deštném pralese se vrátíme zpět do nulových nadmořských výšek, ale jen abychom opět vystoupali na další místo, které nabízí neopakovatelný výhled na jihozápad ostrova, pevninské Thajsko a několik malých ostrůvků. Abychom zážitek dovršili, vychutnáme si mimo pohledu také výtečný oběd</w:t>
      </w:r>
    </w:p>
    <w:p w:rsidR="00347637" w:rsidRPr="00347637" w:rsidRDefault="00347637" w:rsidP="00160B15">
      <w:pPr>
        <w:pStyle w:val="Odstavecseseznamem"/>
        <w:numPr>
          <w:ilvl w:val="0"/>
          <w:numId w:val="12"/>
        </w:numPr>
        <w:spacing w:line="360" w:lineRule="auto"/>
        <w:outlineLvl w:val="0"/>
        <w:rPr>
          <w:rStyle w:val="color35"/>
          <w:rFonts w:ascii="Georgia" w:hAnsi="Georgia" w:cs="Arial"/>
          <w:sz w:val="20"/>
          <w:szCs w:val="20"/>
        </w:rPr>
      </w:pPr>
      <w:r w:rsidRPr="00347637">
        <w:rPr>
          <w:rStyle w:val="color35"/>
          <w:rFonts w:ascii="Georgia" w:hAnsi="Georgia" w:cs="Arial"/>
          <w:sz w:val="20"/>
          <w:szCs w:val="20"/>
        </w:rPr>
        <w:t>Koh Samui je známý svými vodopády Namuang, které jsou lehce dostupné, náš ostrov však nabízí celou řadu úžasných ukrytých míst, které bežný turista lehce mine, proto navštívíme jeden z méně známých, přesto zajímavých vodopádů, Khun Si.</w:t>
      </w:r>
    </w:p>
    <w:p w:rsidR="00347637" w:rsidRPr="00347637" w:rsidRDefault="00347637" w:rsidP="00160B15">
      <w:pPr>
        <w:pStyle w:val="Odstavecseseznamem"/>
        <w:numPr>
          <w:ilvl w:val="0"/>
          <w:numId w:val="12"/>
        </w:numPr>
        <w:spacing w:line="360" w:lineRule="auto"/>
        <w:outlineLvl w:val="0"/>
        <w:rPr>
          <w:rStyle w:val="color35"/>
          <w:rFonts w:ascii="Georgia" w:hAnsi="Georgia" w:cs="Arial"/>
          <w:sz w:val="20"/>
          <w:szCs w:val="20"/>
        </w:rPr>
      </w:pPr>
      <w:r w:rsidRPr="00347637">
        <w:rPr>
          <w:rStyle w:val="color35"/>
          <w:rFonts w:ascii="Georgia" w:hAnsi="Georgia" w:cs="Arial"/>
          <w:sz w:val="20"/>
          <w:szCs w:val="20"/>
        </w:rPr>
        <w:t xml:space="preserve">Nacházíme se na kokosovém ostrově, byla by proto velká škoda opomenout místní produkt - kokosový olej. V rámci naší zastávky na kokosové farmě budete mít možnost shlédnout proces výroby kokosového oleje a také si případně tento jedinečný přírodní produkt zakoupit. Volitelný program. </w:t>
      </w:r>
      <w:r w:rsidRPr="00160B15">
        <w:rPr>
          <w:rStyle w:val="color35"/>
          <w:rFonts w:ascii="Georgia" w:hAnsi="Georgia" w:cs="Arial"/>
          <w:i/>
          <w:sz w:val="20"/>
          <w:szCs w:val="20"/>
        </w:rPr>
        <w:t>Cena za představení je 2000 Baht, podělí se počtem účastníků výlet, přibližně 300 Baht na osobu</w:t>
      </w:r>
    </w:p>
    <w:p w:rsidR="005D71FD" w:rsidRPr="005D71FD" w:rsidRDefault="00347637" w:rsidP="005D71FD">
      <w:pPr>
        <w:pStyle w:val="Odstavecseseznamem"/>
        <w:numPr>
          <w:ilvl w:val="0"/>
          <w:numId w:val="12"/>
        </w:numPr>
        <w:spacing w:line="360" w:lineRule="auto"/>
        <w:outlineLvl w:val="0"/>
        <w:rPr>
          <w:rStyle w:val="color35"/>
          <w:rFonts w:ascii="Georgia" w:hAnsi="Georgia"/>
          <w:b/>
          <w:i/>
          <w:color w:val="993366"/>
          <w:sz w:val="20"/>
          <w:szCs w:val="20"/>
        </w:rPr>
      </w:pPr>
      <w:r w:rsidRPr="00347637">
        <w:rPr>
          <w:rStyle w:val="color35"/>
          <w:rFonts w:ascii="Georgia" w:hAnsi="Georgia" w:cs="Arial"/>
          <w:sz w:val="20"/>
          <w:szCs w:val="20"/>
        </w:rPr>
        <w:t>Je čas západu slunce, vyrazíme proto na pagodu Hua Khao Jook, ze které je úžasný výhled hned na několik stran – pláž Chaweng, jezero Chaweng, ostrov Koh Phangan a také jako bonus je možné sledovat</w:t>
      </w:r>
      <w:r w:rsidR="00160B15">
        <w:rPr>
          <w:rStyle w:val="color35"/>
          <w:rFonts w:ascii="Georgia" w:hAnsi="Georgia" w:cs="Arial"/>
          <w:sz w:val="20"/>
          <w:szCs w:val="20"/>
        </w:rPr>
        <w:t>,</w:t>
      </w:r>
      <w:r w:rsidRPr="00347637">
        <w:rPr>
          <w:rStyle w:val="color35"/>
          <w:rFonts w:ascii="Georgia" w:hAnsi="Georgia" w:cs="Arial"/>
          <w:sz w:val="20"/>
          <w:szCs w:val="20"/>
        </w:rPr>
        <w:t xml:space="preserve"> jak na místním letišti přistávají a vzlétají letadla</w:t>
      </w:r>
    </w:p>
    <w:p w:rsidR="00DF2520" w:rsidRPr="005D71FD" w:rsidRDefault="00DB13F0" w:rsidP="005D71FD">
      <w:pPr>
        <w:pStyle w:val="Odstavecseseznamem"/>
        <w:numPr>
          <w:ilvl w:val="0"/>
          <w:numId w:val="12"/>
        </w:numPr>
        <w:spacing w:after="0" w:line="360" w:lineRule="auto"/>
        <w:outlineLvl w:val="0"/>
        <w:rPr>
          <w:rStyle w:val="color35"/>
          <w:rFonts w:ascii="Georgia" w:hAnsi="Georgia"/>
          <w:b/>
          <w:i/>
          <w:color w:val="993366"/>
          <w:sz w:val="20"/>
          <w:szCs w:val="20"/>
        </w:rPr>
      </w:pPr>
      <w:r w:rsidRPr="00DB13F0">
        <w:rPr>
          <w:rFonts w:ascii="Georgia" w:hAnsi="Georgia" w:cs="Arial"/>
          <w:i/>
          <w:noProof/>
          <w:color w:val="262626" w:themeColor="text1" w:themeTint="D9"/>
          <w:sz w:val="21"/>
          <w:szCs w:val="21"/>
        </w:rPr>
        <w:pict>
          <v:roundrect id="_x0000_s2052" style="position:absolute;left:0;text-align:left;margin-left:270.45pt;margin-top:4.75pt;width:226.2pt;height:178.15pt;z-index:251755520;mso-width-relative:margin;mso-height-relative:margin" arcsize="10923f" fillcolor="white [3201]" strokecolor="#c0504d [3205]" strokeweight="2.5pt">
            <v:shadow on="t" color="#868686" opacity=".5" offset="-6pt,-6pt"/>
            <v:textbox style="mso-next-textbox:#_x0000_s2052">
              <w:txbxContent>
                <w:p w:rsidR="005D71FD" w:rsidRPr="008329BA" w:rsidRDefault="005D71FD" w:rsidP="005D71FD">
                  <w:pPr>
                    <w:pStyle w:val="font8"/>
                    <w:spacing w:before="0" w:beforeAutospacing="0" w:after="0" w:afterAutospacing="0" w:line="276" w:lineRule="auto"/>
                    <w:rPr>
                      <w:rFonts w:ascii="Georgia" w:hAnsi="Georgia"/>
                      <w:color w:val="262626" w:themeColor="text1" w:themeTint="D9"/>
                      <w:sz w:val="20"/>
                      <w:szCs w:val="20"/>
                    </w:rPr>
                  </w:pPr>
                  <w:r w:rsidRPr="008329BA">
                    <w:rPr>
                      <w:rFonts w:ascii="Georgia" w:hAnsi="Georgia"/>
                      <w:color w:val="262626" w:themeColor="text1" w:themeTint="D9"/>
                      <w:sz w:val="20"/>
                      <w:szCs w:val="20"/>
                    </w:rPr>
                    <w:t>Co</w:t>
                  </w:r>
                  <w:r w:rsidRPr="008329BA">
                    <w:rPr>
                      <w:rStyle w:val="color35"/>
                      <w:rFonts w:ascii="Georgia" w:hAnsi="Georgia" w:cs="Arial"/>
                      <w:color w:val="262626" w:themeColor="text1" w:themeTint="D9"/>
                      <w:sz w:val="20"/>
                      <w:szCs w:val="20"/>
                    </w:rPr>
                    <w:t xml:space="preserve"> s sebou:</w:t>
                  </w:r>
                </w:p>
                <w:p w:rsidR="005D71FD" w:rsidRPr="008329BA" w:rsidRDefault="005D71FD" w:rsidP="005D71FD">
                  <w:pPr>
                    <w:pStyle w:val="font8"/>
                    <w:numPr>
                      <w:ilvl w:val="0"/>
                      <w:numId w:val="13"/>
                    </w:numPr>
                    <w:spacing w:before="0" w:beforeAutospacing="0" w:after="0" w:afterAutospacing="0" w:line="276" w:lineRule="auto"/>
                    <w:rPr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</w:pPr>
                  <w:r w:rsidRPr="008329BA">
                    <w:rPr>
                      <w:rStyle w:val="color35"/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  <w:t>Opalovací krém</w:t>
                  </w:r>
                </w:p>
                <w:p w:rsidR="005D71FD" w:rsidRPr="008329BA" w:rsidRDefault="005D71FD" w:rsidP="005D71FD">
                  <w:pPr>
                    <w:pStyle w:val="font8"/>
                    <w:numPr>
                      <w:ilvl w:val="0"/>
                      <w:numId w:val="13"/>
                    </w:numPr>
                    <w:spacing w:before="0" w:beforeAutospacing="0" w:after="0" w:afterAutospacing="0" w:line="276" w:lineRule="auto"/>
                    <w:rPr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</w:pPr>
                  <w:r w:rsidRPr="008329BA">
                    <w:rPr>
                      <w:rStyle w:val="color35"/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  <w:t>Ručník</w:t>
                  </w:r>
                </w:p>
                <w:p w:rsidR="005D71FD" w:rsidRPr="008329BA" w:rsidRDefault="005D71FD" w:rsidP="005D71FD">
                  <w:pPr>
                    <w:pStyle w:val="font8"/>
                    <w:numPr>
                      <w:ilvl w:val="0"/>
                      <w:numId w:val="13"/>
                    </w:numPr>
                    <w:spacing w:after="0" w:afterAutospacing="0" w:line="276" w:lineRule="auto"/>
                    <w:rPr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</w:pPr>
                  <w:r w:rsidRPr="008329BA">
                    <w:rPr>
                      <w:rStyle w:val="color35"/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  <w:t>Plavky</w:t>
                  </w:r>
                </w:p>
                <w:p w:rsidR="005D71FD" w:rsidRPr="008329BA" w:rsidRDefault="005D71FD" w:rsidP="005D71FD">
                  <w:pPr>
                    <w:pStyle w:val="font8"/>
                    <w:numPr>
                      <w:ilvl w:val="0"/>
                      <w:numId w:val="13"/>
                    </w:numPr>
                    <w:spacing w:after="0" w:afterAutospacing="0" w:line="276" w:lineRule="auto"/>
                    <w:rPr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</w:pPr>
                  <w:r w:rsidRPr="008329BA">
                    <w:rPr>
                      <w:rStyle w:val="color35"/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  <w:t>Pohodlné boty - žabky nebo sandály stačí</w:t>
                  </w:r>
                </w:p>
                <w:p w:rsidR="005D71FD" w:rsidRPr="008329BA" w:rsidRDefault="005D71FD" w:rsidP="005D71FD">
                  <w:pPr>
                    <w:pStyle w:val="font8"/>
                    <w:numPr>
                      <w:ilvl w:val="0"/>
                      <w:numId w:val="13"/>
                    </w:numPr>
                    <w:spacing w:after="0" w:afterAutospacing="0" w:line="276" w:lineRule="auto"/>
                    <w:rPr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</w:pPr>
                  <w:r w:rsidRPr="008329BA">
                    <w:rPr>
                      <w:rStyle w:val="color35"/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  <w:t>Pro dámy: při návštěvě chrámu je nutné mít zakrytá kolena, ramena a výstřih. Je vhodné si vzít oblečení na převlečení případně šátek, či přehoz</w:t>
                  </w:r>
                </w:p>
                <w:p w:rsidR="005D71FD" w:rsidRPr="008329BA" w:rsidRDefault="005D71FD" w:rsidP="005D71FD">
                  <w:pPr>
                    <w:pStyle w:val="font8"/>
                    <w:numPr>
                      <w:ilvl w:val="0"/>
                      <w:numId w:val="13"/>
                    </w:numPr>
                    <w:spacing w:after="0" w:afterAutospacing="0" w:line="276" w:lineRule="auto"/>
                    <w:rPr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</w:pPr>
                  <w:r w:rsidRPr="008329BA">
                    <w:rPr>
                      <w:rStyle w:val="color35"/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  <w:t>Peníze na vstupy, drobné občerstvení</w:t>
                  </w:r>
                </w:p>
                <w:p w:rsidR="005D71FD" w:rsidRPr="008329BA" w:rsidRDefault="005D71FD" w:rsidP="005D71FD">
                  <w:pPr>
                    <w:pStyle w:val="font8"/>
                    <w:numPr>
                      <w:ilvl w:val="0"/>
                      <w:numId w:val="13"/>
                    </w:numPr>
                    <w:spacing w:after="0" w:afterAutospacing="0" w:line="276" w:lineRule="auto"/>
                    <w:rPr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</w:pPr>
                  <w:r w:rsidRPr="008329BA">
                    <w:rPr>
                      <w:rStyle w:val="color35"/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  <w:t>Fotoaparát s nabitou baterií</w:t>
                  </w:r>
                </w:p>
              </w:txbxContent>
            </v:textbox>
          </v:roundrect>
        </w:pict>
      </w:r>
      <w:r w:rsidR="00DF2520" w:rsidRPr="005D71FD">
        <w:rPr>
          <w:rStyle w:val="color35"/>
          <w:rFonts w:ascii="Georgia" w:hAnsi="Georgia" w:cs="Arial"/>
          <w:b/>
          <w:i/>
          <w:color w:val="C0504D" w:themeColor="accent2"/>
          <w:sz w:val="21"/>
          <w:szCs w:val="21"/>
        </w:rPr>
        <w:t xml:space="preserve">Cena výletu: </w:t>
      </w:r>
    </w:p>
    <w:p w:rsidR="00824D75" w:rsidRDefault="00824D75" w:rsidP="00824D75">
      <w:pPr>
        <w:pStyle w:val="font8"/>
        <w:numPr>
          <w:ilvl w:val="1"/>
          <w:numId w:val="12"/>
        </w:numPr>
        <w:spacing w:line="360" w:lineRule="atLeast"/>
        <w:rPr>
          <w:rStyle w:val="color35"/>
          <w:rFonts w:ascii="Georgia" w:hAnsi="Georgia"/>
          <w:b/>
          <w:i/>
          <w:color w:val="C0504D" w:themeColor="accent2"/>
          <w:sz w:val="21"/>
          <w:szCs w:val="21"/>
        </w:rPr>
      </w:pPr>
      <w:r>
        <w:rPr>
          <w:rStyle w:val="color35"/>
          <w:rFonts w:ascii="Georgia" w:hAnsi="Georgia"/>
          <w:i/>
          <w:color w:val="262626" w:themeColor="text1" w:themeTint="D9"/>
          <w:sz w:val="21"/>
          <w:szCs w:val="21"/>
        </w:rPr>
        <w:t>2 – 3 osoby:</w:t>
      </w:r>
      <w:r>
        <w:rPr>
          <w:rStyle w:val="color35"/>
          <w:rFonts w:ascii="Georgia" w:hAnsi="Georgia"/>
          <w:b/>
          <w:i/>
          <w:color w:val="C0504D" w:themeColor="accent2"/>
          <w:sz w:val="21"/>
          <w:szCs w:val="21"/>
        </w:rPr>
        <w:t xml:space="preserve"> </w:t>
      </w:r>
      <w:r>
        <w:rPr>
          <w:rStyle w:val="color35"/>
          <w:rFonts w:ascii="Georgia" w:hAnsi="Georgia"/>
          <w:b/>
          <w:i/>
          <w:color w:val="C0504D" w:themeColor="accent2"/>
          <w:sz w:val="21"/>
          <w:szCs w:val="21"/>
        </w:rPr>
        <w:tab/>
      </w:r>
      <w:r>
        <w:rPr>
          <w:rStyle w:val="color35"/>
          <w:rFonts w:ascii="Georgia" w:hAnsi="Georgia" w:cs="Arial"/>
          <w:b/>
          <w:i/>
          <w:color w:val="C0504D" w:themeColor="accent2"/>
          <w:sz w:val="21"/>
          <w:szCs w:val="21"/>
        </w:rPr>
        <w:t xml:space="preserve">3600 </w:t>
      </w:r>
      <w:r w:rsidR="00DB13F0" w:rsidRPr="00DB13F0">
        <w:rPr>
          <w:rStyle w:val="color35"/>
          <w:rFonts w:ascii="Georgia" w:hAnsi="Georgia" w:cs="Arial"/>
          <w:b/>
          <w:i/>
          <w:color w:val="C0504D" w:themeColor="accent2"/>
          <w:sz w:val="21"/>
          <w:szCs w:val="21"/>
        </w:rPr>
        <w:t>Baht na osobu</w:t>
      </w:r>
    </w:p>
    <w:p w:rsidR="00824D75" w:rsidRDefault="00824D75" w:rsidP="00824D75">
      <w:pPr>
        <w:pStyle w:val="font8"/>
        <w:numPr>
          <w:ilvl w:val="1"/>
          <w:numId w:val="12"/>
        </w:numPr>
        <w:spacing w:line="360" w:lineRule="atLeast"/>
        <w:rPr>
          <w:rStyle w:val="color35"/>
          <w:rFonts w:ascii="Georgia" w:hAnsi="Georgia"/>
          <w:b/>
          <w:i/>
          <w:color w:val="C0504D" w:themeColor="accent2"/>
          <w:sz w:val="21"/>
          <w:szCs w:val="21"/>
        </w:rPr>
      </w:pPr>
      <w:r>
        <w:rPr>
          <w:rStyle w:val="color35"/>
          <w:rFonts w:ascii="Georgia" w:hAnsi="Georgia"/>
          <w:i/>
          <w:color w:val="262626" w:themeColor="text1" w:themeTint="D9"/>
          <w:sz w:val="21"/>
          <w:szCs w:val="21"/>
        </w:rPr>
        <w:t>4 -6 osob:</w:t>
      </w:r>
      <w:r>
        <w:rPr>
          <w:rStyle w:val="color35"/>
          <w:rFonts w:ascii="Georgia" w:hAnsi="Georgia"/>
          <w:b/>
          <w:i/>
          <w:color w:val="C0504D" w:themeColor="accent2"/>
          <w:sz w:val="21"/>
          <w:szCs w:val="21"/>
        </w:rPr>
        <w:t xml:space="preserve"> </w:t>
      </w:r>
      <w:r>
        <w:rPr>
          <w:rStyle w:val="color35"/>
          <w:rFonts w:ascii="Georgia" w:hAnsi="Georgia"/>
          <w:b/>
          <w:i/>
          <w:color w:val="C0504D" w:themeColor="accent2"/>
          <w:sz w:val="21"/>
          <w:szCs w:val="21"/>
        </w:rPr>
        <w:tab/>
        <w:t>1950 Baht na osobu</w:t>
      </w:r>
    </w:p>
    <w:p w:rsidR="00824D75" w:rsidRDefault="00824D75" w:rsidP="00824D75">
      <w:pPr>
        <w:pStyle w:val="font8"/>
        <w:numPr>
          <w:ilvl w:val="1"/>
          <w:numId w:val="12"/>
        </w:numPr>
        <w:spacing w:line="360" w:lineRule="atLeast"/>
        <w:rPr>
          <w:rStyle w:val="color35"/>
          <w:rFonts w:ascii="Georgia" w:hAnsi="Georgia"/>
          <w:b/>
          <w:i/>
          <w:color w:val="C0504D" w:themeColor="accent2"/>
          <w:sz w:val="21"/>
          <w:szCs w:val="21"/>
        </w:rPr>
      </w:pPr>
      <w:r>
        <w:rPr>
          <w:rStyle w:val="color35"/>
          <w:rFonts w:ascii="Georgia" w:hAnsi="Georgia" w:cs="Arial"/>
          <w:i/>
          <w:color w:val="262626" w:themeColor="text1" w:themeTint="D9"/>
          <w:sz w:val="21"/>
          <w:szCs w:val="21"/>
        </w:rPr>
        <w:t>7 – 11 osob</w:t>
      </w:r>
      <w:r>
        <w:rPr>
          <w:rStyle w:val="color35"/>
          <w:rFonts w:ascii="Georgia" w:hAnsi="Georgia" w:cs="Arial"/>
          <w:b/>
          <w:i/>
          <w:color w:val="C0504D" w:themeColor="accent2"/>
          <w:sz w:val="21"/>
          <w:szCs w:val="21"/>
        </w:rPr>
        <w:t xml:space="preserve">: </w:t>
      </w:r>
      <w:r>
        <w:rPr>
          <w:rStyle w:val="color35"/>
          <w:rFonts w:ascii="Georgia" w:hAnsi="Georgia" w:cs="Arial"/>
          <w:b/>
          <w:i/>
          <w:color w:val="C0504D" w:themeColor="accent2"/>
          <w:sz w:val="21"/>
          <w:szCs w:val="21"/>
        </w:rPr>
        <w:tab/>
        <w:t>1750 Baht na osobu</w:t>
      </w:r>
    </w:p>
    <w:p w:rsidR="00DF2520" w:rsidRPr="00F53107" w:rsidRDefault="00DB13F0" w:rsidP="00DF2520">
      <w:pPr>
        <w:pStyle w:val="font8"/>
        <w:numPr>
          <w:ilvl w:val="0"/>
          <w:numId w:val="12"/>
        </w:numPr>
        <w:spacing w:line="360" w:lineRule="atLeast"/>
        <w:rPr>
          <w:rStyle w:val="color35"/>
          <w:rFonts w:ascii="Georgia" w:hAnsi="Georgia"/>
          <w:b/>
          <w:i/>
          <w:color w:val="C0504D" w:themeColor="accent2"/>
          <w:sz w:val="21"/>
          <w:szCs w:val="21"/>
        </w:rPr>
      </w:pPr>
      <w:r w:rsidRPr="00DB13F0">
        <w:rPr>
          <w:rStyle w:val="color35"/>
          <w:rFonts w:cs="Arial"/>
          <w:color w:val="262626" w:themeColor="text1" w:themeTint="D9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-6.3pt;margin-top:10.9pt;width:281.2pt;height:47.65pt;z-index:251757568;mso-width-relative:margin;mso-height-relative:margin" filled="f" stroked="f">
            <v:textbox>
              <w:txbxContent>
                <w:p w:rsidR="005D71FD" w:rsidRPr="005D71FD" w:rsidRDefault="005D71FD" w:rsidP="005D71FD">
                  <w:pPr>
                    <w:pStyle w:val="font8"/>
                    <w:numPr>
                      <w:ilvl w:val="0"/>
                      <w:numId w:val="12"/>
                    </w:numPr>
                    <w:spacing w:line="360" w:lineRule="atLeast"/>
                    <w:rPr>
                      <w:rFonts w:ascii="Georgia" w:hAnsi="Georgia"/>
                      <w:i/>
                      <w:color w:val="262626" w:themeColor="text1" w:themeTint="D9"/>
                      <w:sz w:val="21"/>
                      <w:szCs w:val="21"/>
                    </w:rPr>
                  </w:pPr>
                  <w:r w:rsidRPr="002D0F11">
                    <w:rPr>
                      <w:rStyle w:val="color35"/>
                      <w:rFonts w:ascii="Georgia" w:hAnsi="Georgia" w:cs="Arial"/>
                      <w:i/>
                      <w:color w:val="262626" w:themeColor="text1" w:themeTint="D9"/>
                      <w:sz w:val="21"/>
                      <w:szCs w:val="21"/>
                    </w:rPr>
                    <w:t>V případě nízkého počtu účastníků je možnos</w:t>
                  </w:r>
                  <w:r>
                    <w:rPr>
                      <w:rStyle w:val="color35"/>
                      <w:rFonts w:ascii="Georgia" w:hAnsi="Georgia" w:cs="Arial"/>
                      <w:i/>
                      <w:color w:val="262626" w:themeColor="text1" w:themeTint="D9"/>
                      <w:sz w:val="21"/>
                      <w:szCs w:val="21"/>
                    </w:rPr>
                    <w:t xml:space="preserve">t </w:t>
                  </w:r>
                  <w:r w:rsidRPr="005D71FD">
                    <w:rPr>
                      <w:rStyle w:val="color35"/>
                      <w:rFonts w:ascii="Georgia" w:hAnsi="Georgia" w:cs="Arial"/>
                      <w:i/>
                      <w:color w:val="262626" w:themeColor="text1" w:themeTint="D9"/>
                      <w:sz w:val="21"/>
                      <w:szCs w:val="21"/>
                    </w:rPr>
                    <w:t xml:space="preserve">spojit více </w:t>
                  </w:r>
                  <w:r w:rsidR="004465BF">
                    <w:rPr>
                      <w:rStyle w:val="color35"/>
                      <w:rFonts w:ascii="Georgia" w:hAnsi="Georgia" w:cs="Arial"/>
                      <w:i/>
                      <w:color w:val="262626" w:themeColor="text1" w:themeTint="D9"/>
                      <w:sz w:val="21"/>
                      <w:szCs w:val="21"/>
                    </w:rPr>
                    <w:t>zájemců</w:t>
                  </w:r>
                  <w:r w:rsidRPr="005D71FD">
                    <w:rPr>
                      <w:rStyle w:val="color35"/>
                      <w:rFonts w:ascii="Georgia" w:hAnsi="Georgia" w:cs="Arial"/>
                      <w:i/>
                      <w:color w:val="262626" w:themeColor="text1" w:themeTint="D9"/>
                      <w:sz w:val="21"/>
                      <w:szCs w:val="21"/>
                    </w:rPr>
                    <w:t xml:space="preserve"> dohromady</w:t>
                  </w:r>
                </w:p>
                <w:p w:rsidR="005D71FD" w:rsidRDefault="005D71FD"/>
              </w:txbxContent>
            </v:textbox>
          </v:shape>
        </w:pict>
      </w:r>
      <w:r w:rsidRPr="00DB13F0">
        <w:rPr>
          <w:rStyle w:val="color35"/>
          <w:rFonts w:ascii="Georgia" w:hAnsi="Georgia" w:cs="Arial"/>
          <w:b/>
          <w:i/>
          <w:color w:val="C0504D" w:themeColor="accent2"/>
          <w:sz w:val="21"/>
          <w:szCs w:val="21"/>
        </w:rPr>
        <w:t>Oběd</w:t>
      </w:r>
      <w:r w:rsidR="00DF2520" w:rsidRPr="00F53107">
        <w:rPr>
          <w:rStyle w:val="color35"/>
          <w:rFonts w:ascii="Georgia" w:hAnsi="Georgia" w:cs="Arial"/>
          <w:b/>
          <w:i/>
          <w:color w:val="C0504D" w:themeColor="accent2"/>
          <w:sz w:val="21"/>
          <w:szCs w:val="21"/>
        </w:rPr>
        <w:t>, voda</w:t>
      </w:r>
      <w:r w:rsidRPr="00DB13F0">
        <w:rPr>
          <w:rStyle w:val="color35"/>
          <w:rFonts w:ascii="Georgia" w:hAnsi="Georgia" w:cs="Arial"/>
          <w:b/>
          <w:i/>
          <w:color w:val="C0504D" w:themeColor="accent2"/>
          <w:sz w:val="21"/>
          <w:szCs w:val="21"/>
        </w:rPr>
        <w:t xml:space="preserve"> a drobné občerstvení v</w:t>
      </w:r>
      <w:r w:rsidR="00DF2520">
        <w:rPr>
          <w:rStyle w:val="color35"/>
          <w:rFonts w:ascii="Georgia" w:hAnsi="Georgia" w:cs="Arial"/>
          <w:b/>
          <w:i/>
          <w:color w:val="C0504D" w:themeColor="accent2"/>
          <w:sz w:val="21"/>
          <w:szCs w:val="21"/>
        </w:rPr>
        <w:t> </w:t>
      </w:r>
      <w:r w:rsidRPr="00DB13F0">
        <w:rPr>
          <w:rStyle w:val="color35"/>
          <w:rFonts w:ascii="Georgia" w:hAnsi="Georgia" w:cs="Arial"/>
          <w:b/>
          <w:i/>
          <w:color w:val="C0504D" w:themeColor="accent2"/>
          <w:sz w:val="21"/>
          <w:szCs w:val="21"/>
        </w:rPr>
        <w:t>ceně</w:t>
      </w:r>
    </w:p>
    <w:p w:rsidR="00DF2520" w:rsidRPr="00347637" w:rsidRDefault="006C4A2D" w:rsidP="00DF2520">
      <w:pPr>
        <w:pStyle w:val="Odstavecseseznamem"/>
        <w:spacing w:line="360" w:lineRule="auto"/>
        <w:outlineLvl w:val="0"/>
        <w:rPr>
          <w:rFonts w:ascii="Georgia" w:hAnsi="Georgia"/>
          <w:b/>
          <w:i/>
          <w:color w:val="993366"/>
          <w:sz w:val="20"/>
          <w:szCs w:val="20"/>
        </w:rPr>
      </w:pPr>
      <w:r>
        <w:rPr>
          <w:rFonts w:ascii="Georgia" w:hAnsi="Georgia"/>
          <w:b/>
          <w:i/>
          <w:noProof/>
          <w:color w:val="993366"/>
          <w:sz w:val="20"/>
          <w:szCs w:val="20"/>
          <w:lang w:bidi="th-TH"/>
        </w:rPr>
        <w:lastRenderedPageBreak/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-81678</wp:posOffset>
            </wp:positionV>
            <wp:extent cx="4467240" cy="2503628"/>
            <wp:effectExtent l="38100" t="0" r="28560" b="734872"/>
            <wp:wrapNone/>
            <wp:docPr id="52" name="Obrázek 37" descr="DSC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3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467240" cy="25036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84A88">
        <w:rPr>
          <w:rFonts w:ascii="Georgia" w:hAnsi="Georgia"/>
          <w:b/>
          <w:i/>
          <w:noProof/>
          <w:color w:val="993366"/>
          <w:sz w:val="20"/>
          <w:szCs w:val="20"/>
          <w:lang w:bidi="th-TH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-570230</wp:posOffset>
            </wp:positionV>
            <wp:extent cx="1683385" cy="2540635"/>
            <wp:effectExtent l="38100" t="0" r="12065" b="755015"/>
            <wp:wrapTight wrapText="bothSides">
              <wp:wrapPolygon edited="0">
                <wp:start x="489" y="0"/>
                <wp:lineTo x="-489" y="1458"/>
                <wp:lineTo x="-489" y="28019"/>
                <wp:lineTo x="21755" y="28019"/>
                <wp:lineTo x="21755" y="1458"/>
                <wp:lineTo x="21510" y="486"/>
                <wp:lineTo x="20777" y="0"/>
                <wp:lineTo x="489" y="0"/>
              </wp:wrapPolygon>
            </wp:wrapTight>
            <wp:docPr id="53" name="Obrázek 41" descr="IMG_20160701_11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701_111045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25406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84A88">
        <w:rPr>
          <w:rFonts w:ascii="Georgia" w:hAnsi="Georgia"/>
          <w:b/>
          <w:i/>
          <w:noProof/>
          <w:color w:val="993366"/>
          <w:sz w:val="20"/>
          <w:szCs w:val="20"/>
          <w:lang w:bidi="th-TH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-570230</wp:posOffset>
            </wp:positionV>
            <wp:extent cx="1917700" cy="2531110"/>
            <wp:effectExtent l="38100" t="0" r="25400" b="764540"/>
            <wp:wrapTight wrapText="bothSides">
              <wp:wrapPolygon edited="0">
                <wp:start x="644" y="0"/>
                <wp:lineTo x="-429" y="1626"/>
                <wp:lineTo x="-429" y="28124"/>
                <wp:lineTo x="21886" y="28124"/>
                <wp:lineTo x="21886" y="1626"/>
                <wp:lineTo x="21457" y="488"/>
                <wp:lineTo x="20813" y="0"/>
                <wp:lineTo x="644" y="0"/>
              </wp:wrapPolygon>
            </wp:wrapTight>
            <wp:docPr id="55" name="Obrázek 46" descr="Mo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k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17700" cy="25311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84A88">
        <w:rPr>
          <w:rFonts w:ascii="Georgia" w:hAnsi="Georgia"/>
          <w:b/>
          <w:i/>
          <w:noProof/>
          <w:color w:val="993366"/>
          <w:sz w:val="20"/>
          <w:szCs w:val="20"/>
          <w:lang w:bidi="th-TH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-607060</wp:posOffset>
            </wp:positionH>
            <wp:positionV relativeFrom="paragraph">
              <wp:posOffset>1725930</wp:posOffset>
            </wp:positionV>
            <wp:extent cx="2343785" cy="1757680"/>
            <wp:effectExtent l="38100" t="0" r="18415" b="509270"/>
            <wp:wrapTight wrapText="bothSides">
              <wp:wrapPolygon edited="0">
                <wp:start x="351" y="0"/>
                <wp:lineTo x="-351" y="2107"/>
                <wp:lineTo x="-351" y="27858"/>
                <wp:lineTo x="21770" y="27858"/>
                <wp:lineTo x="21770" y="2107"/>
                <wp:lineTo x="21594" y="936"/>
                <wp:lineTo x="21067" y="0"/>
                <wp:lineTo x="351" y="0"/>
              </wp:wrapPolygon>
            </wp:wrapTight>
            <wp:docPr id="54" name="Obrázek 43" descr="IMG_20160701_15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701_152054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1757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84A88">
        <w:rPr>
          <w:rFonts w:ascii="Georgia" w:hAnsi="Georgia"/>
          <w:b/>
          <w:i/>
          <w:noProof/>
          <w:color w:val="993366"/>
          <w:sz w:val="20"/>
          <w:szCs w:val="20"/>
          <w:lang w:bidi="th-TH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-607060</wp:posOffset>
            </wp:positionH>
            <wp:positionV relativeFrom="paragraph">
              <wp:posOffset>-570230</wp:posOffset>
            </wp:positionV>
            <wp:extent cx="2999740" cy="2009140"/>
            <wp:effectExtent l="38100" t="0" r="10160" b="581660"/>
            <wp:wrapTight wrapText="bothSides">
              <wp:wrapPolygon edited="0">
                <wp:start x="412" y="0"/>
                <wp:lineTo x="-137" y="1024"/>
                <wp:lineTo x="-274" y="27853"/>
                <wp:lineTo x="21673" y="27853"/>
                <wp:lineTo x="21673" y="2048"/>
                <wp:lineTo x="21399" y="614"/>
                <wp:lineTo x="20987" y="0"/>
                <wp:lineTo x="412" y="0"/>
              </wp:wrapPolygon>
            </wp:wrapTight>
            <wp:docPr id="56" name="Obrázek 36" descr="Amphitheater of angels statue in Buddha Magic Garden or Secret Buddha Garden. Koh Samui island, Thailand. Three images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hitheater of angels statue in Buddha Magic Garden or Secret Buddha Garden. Koh Samui island, Thailand. Three images panorama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20091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342BD" w:rsidRDefault="004342BD">
      <w:pPr>
        <w:outlineLvl w:val="0"/>
        <w:rPr>
          <w:rFonts w:ascii="Georgia" w:hAnsi="Georgia"/>
          <w:b/>
          <w:i/>
          <w:color w:val="993366"/>
          <w:sz w:val="21"/>
          <w:szCs w:val="21"/>
        </w:rPr>
      </w:pPr>
    </w:p>
    <w:p w:rsidR="00DF2520" w:rsidRDefault="00DF2520">
      <w:pPr>
        <w:outlineLvl w:val="0"/>
        <w:rPr>
          <w:rFonts w:ascii="Georgia" w:hAnsi="Georgia"/>
          <w:b/>
          <w:i/>
          <w:color w:val="993366"/>
          <w:sz w:val="21"/>
          <w:szCs w:val="21"/>
        </w:rPr>
      </w:pPr>
    </w:p>
    <w:p w:rsidR="00DF2520" w:rsidRDefault="00DF2520">
      <w:pPr>
        <w:outlineLvl w:val="0"/>
        <w:rPr>
          <w:rFonts w:ascii="Georgia" w:hAnsi="Georgia"/>
          <w:b/>
          <w:i/>
          <w:color w:val="993366"/>
          <w:sz w:val="21"/>
          <w:szCs w:val="21"/>
        </w:rPr>
      </w:pPr>
    </w:p>
    <w:p w:rsidR="00DF2520" w:rsidRDefault="00A84A88">
      <w:pPr>
        <w:outlineLvl w:val="0"/>
        <w:rPr>
          <w:rFonts w:ascii="Georgia" w:hAnsi="Georgia"/>
          <w:b/>
          <w:i/>
          <w:color w:val="993366"/>
          <w:sz w:val="21"/>
          <w:szCs w:val="21"/>
        </w:rPr>
      </w:pPr>
      <w:r>
        <w:rPr>
          <w:rFonts w:ascii="Georgia" w:hAnsi="Georgia"/>
          <w:b/>
          <w:i/>
          <w:noProof/>
          <w:color w:val="993366"/>
          <w:sz w:val="21"/>
          <w:szCs w:val="21"/>
          <w:lang w:bidi="th-TH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-1995170</wp:posOffset>
            </wp:positionH>
            <wp:positionV relativeFrom="paragraph">
              <wp:posOffset>149860</wp:posOffset>
            </wp:positionV>
            <wp:extent cx="1412240" cy="1883410"/>
            <wp:effectExtent l="38100" t="0" r="16510" b="554990"/>
            <wp:wrapTight wrapText="bothSides">
              <wp:wrapPolygon edited="0">
                <wp:start x="291" y="0"/>
                <wp:lineTo x="-583" y="27965"/>
                <wp:lineTo x="21853" y="27965"/>
                <wp:lineTo x="21853" y="24469"/>
                <wp:lineTo x="21561" y="21192"/>
                <wp:lineTo x="21561" y="20974"/>
                <wp:lineTo x="21853" y="17697"/>
                <wp:lineTo x="21853" y="2185"/>
                <wp:lineTo x="21561" y="655"/>
                <wp:lineTo x="20978" y="0"/>
                <wp:lineTo x="291" y="0"/>
              </wp:wrapPolygon>
            </wp:wrapTight>
            <wp:docPr id="34" name="Obrázek 48" descr="sh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v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8834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F2520" w:rsidRDefault="00DF2520">
      <w:pPr>
        <w:outlineLvl w:val="0"/>
        <w:rPr>
          <w:rFonts w:ascii="Georgia" w:hAnsi="Georgia"/>
          <w:b/>
          <w:i/>
          <w:color w:val="993366"/>
          <w:sz w:val="21"/>
          <w:szCs w:val="21"/>
        </w:rPr>
      </w:pPr>
    </w:p>
    <w:p w:rsidR="00DF2520" w:rsidRDefault="00DF2520">
      <w:pPr>
        <w:outlineLvl w:val="0"/>
        <w:rPr>
          <w:rFonts w:ascii="Georgia" w:hAnsi="Georgia"/>
          <w:b/>
          <w:i/>
          <w:color w:val="993366"/>
          <w:sz w:val="21"/>
          <w:szCs w:val="21"/>
        </w:rPr>
      </w:pPr>
    </w:p>
    <w:p w:rsidR="00DF2520" w:rsidRDefault="00DF2520">
      <w:pPr>
        <w:outlineLvl w:val="0"/>
        <w:rPr>
          <w:rFonts w:ascii="Georgia" w:hAnsi="Georgia"/>
          <w:b/>
          <w:i/>
          <w:color w:val="993366"/>
          <w:sz w:val="21"/>
          <w:szCs w:val="21"/>
        </w:rPr>
      </w:pPr>
    </w:p>
    <w:p w:rsidR="00DF2520" w:rsidRDefault="00A84A88">
      <w:pPr>
        <w:outlineLvl w:val="0"/>
        <w:rPr>
          <w:rFonts w:ascii="Georgia" w:hAnsi="Georgia"/>
          <w:b/>
          <w:i/>
          <w:color w:val="993366"/>
          <w:sz w:val="21"/>
          <w:szCs w:val="21"/>
        </w:rPr>
      </w:pPr>
      <w:r>
        <w:rPr>
          <w:rFonts w:ascii="Georgia" w:hAnsi="Georgia"/>
          <w:b/>
          <w:i/>
          <w:noProof/>
          <w:color w:val="993366"/>
          <w:sz w:val="21"/>
          <w:szCs w:val="21"/>
          <w:lang w:bidi="th-TH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2454172</wp:posOffset>
            </wp:positionH>
            <wp:positionV relativeFrom="paragraph">
              <wp:posOffset>124726</wp:posOffset>
            </wp:positionV>
            <wp:extent cx="1919546" cy="2561708"/>
            <wp:effectExtent l="38100" t="0" r="23554" b="752992"/>
            <wp:wrapNone/>
            <wp:docPr id="36" name="Obrázek 44" descr="IMG_20160716_13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716_13221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858" cy="25594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i/>
          <w:noProof/>
          <w:color w:val="993366"/>
          <w:sz w:val="21"/>
          <w:szCs w:val="21"/>
          <w:lang w:bidi="th-TH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124460</wp:posOffset>
            </wp:positionV>
            <wp:extent cx="1710055" cy="2559050"/>
            <wp:effectExtent l="38100" t="0" r="23495" b="755650"/>
            <wp:wrapNone/>
            <wp:docPr id="58" name="Obrázek 42" descr="IMG_20160701_13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701_131004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2559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F2520" w:rsidRDefault="00DF2520">
      <w:pPr>
        <w:outlineLvl w:val="0"/>
        <w:rPr>
          <w:rFonts w:ascii="Georgia" w:hAnsi="Georgia"/>
          <w:b/>
          <w:i/>
          <w:color w:val="993366"/>
          <w:sz w:val="21"/>
          <w:szCs w:val="21"/>
        </w:rPr>
      </w:pPr>
    </w:p>
    <w:p w:rsidR="00DF2520" w:rsidRDefault="00DF2520">
      <w:pPr>
        <w:outlineLvl w:val="0"/>
        <w:rPr>
          <w:rFonts w:ascii="Georgia" w:hAnsi="Georgia"/>
          <w:b/>
          <w:i/>
          <w:color w:val="993366"/>
          <w:sz w:val="21"/>
          <w:szCs w:val="21"/>
        </w:rPr>
      </w:pPr>
    </w:p>
    <w:p w:rsidR="00DF2520" w:rsidRDefault="006C4A2D">
      <w:pPr>
        <w:outlineLvl w:val="0"/>
        <w:rPr>
          <w:rFonts w:ascii="Georgia" w:hAnsi="Georgia"/>
          <w:b/>
          <w:i/>
          <w:color w:val="993366"/>
          <w:sz w:val="21"/>
          <w:szCs w:val="21"/>
        </w:rPr>
      </w:pPr>
      <w:r>
        <w:rPr>
          <w:rFonts w:ascii="Georgia" w:hAnsi="Georgia"/>
          <w:b/>
          <w:i/>
          <w:noProof/>
          <w:color w:val="993366"/>
          <w:sz w:val="21"/>
          <w:szCs w:val="21"/>
          <w:lang w:bidi="th-TH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-2112380</wp:posOffset>
            </wp:positionH>
            <wp:positionV relativeFrom="paragraph">
              <wp:posOffset>60458</wp:posOffset>
            </wp:positionV>
            <wp:extent cx="2507674" cy="1658192"/>
            <wp:effectExtent l="38100" t="0" r="25976" b="494458"/>
            <wp:wrapNone/>
            <wp:docPr id="59" name="Obrázek 40" descr="DSC_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08.JPG"/>
                    <pic:cNvPicPr/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507674" cy="16581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F2520" w:rsidRDefault="00DF2520">
      <w:pPr>
        <w:outlineLvl w:val="0"/>
        <w:rPr>
          <w:rFonts w:ascii="Georgia" w:hAnsi="Georgia"/>
          <w:b/>
          <w:i/>
          <w:color w:val="993366"/>
          <w:sz w:val="21"/>
          <w:szCs w:val="21"/>
        </w:rPr>
      </w:pPr>
    </w:p>
    <w:p w:rsidR="00DF2520" w:rsidRDefault="00DF2520">
      <w:pPr>
        <w:outlineLvl w:val="0"/>
        <w:rPr>
          <w:rFonts w:ascii="Georgia" w:hAnsi="Georgia"/>
          <w:b/>
          <w:i/>
          <w:color w:val="993366"/>
          <w:sz w:val="21"/>
          <w:szCs w:val="21"/>
        </w:rPr>
      </w:pPr>
    </w:p>
    <w:p w:rsidR="00DF2520" w:rsidRDefault="00DF2520">
      <w:pPr>
        <w:outlineLvl w:val="0"/>
        <w:rPr>
          <w:rFonts w:ascii="Georgia" w:hAnsi="Georgia"/>
          <w:b/>
          <w:i/>
          <w:color w:val="993366"/>
          <w:sz w:val="21"/>
          <w:szCs w:val="21"/>
        </w:rPr>
      </w:pPr>
    </w:p>
    <w:p w:rsidR="00DF2520" w:rsidRDefault="00DF2520">
      <w:pPr>
        <w:outlineLvl w:val="0"/>
        <w:rPr>
          <w:rFonts w:ascii="Georgia" w:hAnsi="Georgia"/>
          <w:b/>
          <w:i/>
          <w:color w:val="993366"/>
          <w:sz w:val="21"/>
          <w:szCs w:val="21"/>
        </w:rPr>
      </w:pPr>
    </w:p>
    <w:p w:rsidR="00DF2520" w:rsidRDefault="00DF2520">
      <w:pPr>
        <w:outlineLvl w:val="0"/>
        <w:rPr>
          <w:rFonts w:ascii="Georgia" w:hAnsi="Georgia"/>
          <w:b/>
          <w:i/>
          <w:color w:val="993366"/>
          <w:sz w:val="21"/>
          <w:szCs w:val="21"/>
        </w:rPr>
      </w:pPr>
    </w:p>
    <w:p w:rsidR="00DF2520" w:rsidRDefault="00A84A88">
      <w:pPr>
        <w:outlineLvl w:val="0"/>
        <w:rPr>
          <w:rFonts w:ascii="Georgia" w:hAnsi="Georgia"/>
          <w:b/>
          <w:i/>
          <w:color w:val="993366"/>
          <w:sz w:val="21"/>
          <w:szCs w:val="21"/>
        </w:rPr>
      </w:pPr>
      <w:r>
        <w:rPr>
          <w:rFonts w:ascii="Georgia" w:hAnsi="Georgia"/>
          <w:b/>
          <w:i/>
          <w:noProof/>
          <w:color w:val="993366"/>
          <w:sz w:val="21"/>
          <w:szCs w:val="21"/>
          <w:lang w:bidi="th-TH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150495</wp:posOffset>
            </wp:positionV>
            <wp:extent cx="1496695" cy="1719580"/>
            <wp:effectExtent l="38100" t="0" r="27305" b="509270"/>
            <wp:wrapNone/>
            <wp:docPr id="35" name="Obrázek 47" descr="papou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ousek.jpg"/>
                    <pic:cNvPicPr/>
                  </pic:nvPicPr>
                  <pic:blipFill>
                    <a:blip r:embed="rId1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7195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i/>
          <w:noProof/>
          <w:color w:val="993366"/>
          <w:sz w:val="21"/>
          <w:szCs w:val="21"/>
          <w:lang w:bidi="th-TH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3646510</wp:posOffset>
            </wp:positionH>
            <wp:positionV relativeFrom="paragraph">
              <wp:posOffset>294699</wp:posOffset>
            </wp:positionV>
            <wp:extent cx="2736673" cy="1568066"/>
            <wp:effectExtent l="38100" t="0" r="25577" b="451234"/>
            <wp:wrapNone/>
            <wp:docPr id="51" name="Obrázek 39" descr="DSC_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52.JPG"/>
                    <pic:cNvPicPr/>
                  </pic:nvPicPr>
                  <pic:blipFill>
                    <a:blip r:embed="rId1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36673" cy="15680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i/>
          <w:noProof/>
          <w:color w:val="993366"/>
          <w:sz w:val="21"/>
          <w:szCs w:val="21"/>
          <w:lang w:bidi="th-TH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-606514</wp:posOffset>
            </wp:positionH>
            <wp:positionV relativeFrom="paragraph">
              <wp:posOffset>92680</wp:posOffset>
            </wp:positionV>
            <wp:extent cx="2346444" cy="1768426"/>
            <wp:effectExtent l="38100" t="0" r="15756" b="517574"/>
            <wp:wrapNone/>
            <wp:docPr id="60" name="Obrázek 45" descr="IMG_20160722_182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722_182736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726" cy="176637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F2520" w:rsidRDefault="00DF2520">
      <w:pPr>
        <w:outlineLvl w:val="0"/>
        <w:rPr>
          <w:rFonts w:ascii="Georgia" w:hAnsi="Georgia"/>
          <w:b/>
          <w:i/>
          <w:color w:val="993366"/>
          <w:sz w:val="21"/>
          <w:szCs w:val="21"/>
        </w:rPr>
      </w:pPr>
    </w:p>
    <w:p w:rsidR="00DF2520" w:rsidRDefault="00DF2520">
      <w:pPr>
        <w:outlineLvl w:val="0"/>
        <w:rPr>
          <w:rFonts w:ascii="Georgia" w:hAnsi="Georgia"/>
          <w:b/>
          <w:i/>
          <w:color w:val="993366"/>
          <w:sz w:val="21"/>
          <w:szCs w:val="21"/>
        </w:rPr>
      </w:pPr>
    </w:p>
    <w:p w:rsidR="00B57089" w:rsidRDefault="00B57089" w:rsidP="00B5785E">
      <w:pPr>
        <w:spacing w:line="240" w:lineRule="auto"/>
        <w:rPr>
          <w:rFonts w:ascii="Georgia" w:hAnsi="Georgia"/>
          <w:b/>
          <w:i/>
          <w:color w:val="993366"/>
          <w:sz w:val="21"/>
          <w:szCs w:val="21"/>
        </w:rPr>
      </w:pPr>
    </w:p>
    <w:p w:rsidR="00D71A1A" w:rsidRPr="00D71A1A" w:rsidRDefault="00D71A1A" w:rsidP="00D71A1A">
      <w:pPr>
        <w:spacing w:line="360" w:lineRule="auto"/>
        <w:rPr>
          <w:rFonts w:ascii="Georgia" w:hAnsi="Georgia"/>
          <w:b/>
        </w:rPr>
      </w:pPr>
    </w:p>
    <w:sectPr w:rsidR="00D71A1A" w:rsidRPr="00D71A1A" w:rsidSect="0095064E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9B3" w:rsidRPr="00C9272B" w:rsidRDefault="008C29B3" w:rsidP="00647E94">
      <w:pPr>
        <w:spacing w:after="0" w:line="240" w:lineRule="auto"/>
        <w:rPr>
          <w:sz w:val="21"/>
          <w:szCs w:val="21"/>
        </w:rPr>
      </w:pPr>
      <w:r w:rsidRPr="00C9272B">
        <w:rPr>
          <w:sz w:val="21"/>
          <w:szCs w:val="21"/>
        </w:rPr>
        <w:separator/>
      </w:r>
    </w:p>
  </w:endnote>
  <w:endnote w:type="continuationSeparator" w:id="1">
    <w:p w:rsidR="008C29B3" w:rsidRPr="00C9272B" w:rsidRDefault="008C29B3" w:rsidP="00647E94">
      <w:pPr>
        <w:spacing w:after="0" w:line="240" w:lineRule="auto"/>
        <w:rPr>
          <w:sz w:val="21"/>
          <w:szCs w:val="21"/>
        </w:rPr>
      </w:pPr>
      <w:r w:rsidRPr="00C9272B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71" w:rsidRPr="00C9272B" w:rsidRDefault="00017771" w:rsidP="00017771">
    <w:pPr>
      <w:tabs>
        <w:tab w:val="left" w:pos="3048"/>
        <w:tab w:val="center" w:pos="4536"/>
      </w:tabs>
      <w:autoSpaceDE w:val="0"/>
      <w:autoSpaceDN w:val="0"/>
      <w:adjustRightInd w:val="0"/>
      <w:spacing w:after="0" w:line="240" w:lineRule="auto"/>
      <w:jc w:val="center"/>
      <w:rPr>
        <w:rFonts w:ascii="Georgia" w:hAnsi="Georgia" w:cs="Georgia-Italic"/>
        <w:iCs/>
        <w:color w:val="E6C81C"/>
        <w:sz w:val="18"/>
        <w:szCs w:val="18"/>
      </w:rPr>
    </w:pPr>
  </w:p>
  <w:p w:rsidR="00017771" w:rsidRPr="00C9272B" w:rsidRDefault="00017771" w:rsidP="00017771">
    <w:pPr>
      <w:tabs>
        <w:tab w:val="left" w:pos="3048"/>
        <w:tab w:val="center" w:pos="4536"/>
      </w:tabs>
      <w:autoSpaceDE w:val="0"/>
      <w:autoSpaceDN w:val="0"/>
      <w:adjustRightInd w:val="0"/>
      <w:spacing w:after="0" w:line="240" w:lineRule="auto"/>
      <w:jc w:val="center"/>
      <w:rPr>
        <w:rFonts w:ascii="Georgia" w:hAnsi="Georgia" w:cs="Georgia-Italic"/>
        <w:iCs/>
        <w:color w:val="E6C81C"/>
        <w:sz w:val="18"/>
        <w:szCs w:val="18"/>
      </w:rPr>
    </w:pPr>
  </w:p>
  <w:p w:rsidR="00CB026C" w:rsidRPr="00E3598B" w:rsidRDefault="00CB026C" w:rsidP="00E3598B">
    <w:pPr>
      <w:tabs>
        <w:tab w:val="left" w:pos="3048"/>
        <w:tab w:val="center" w:pos="4536"/>
      </w:tabs>
      <w:autoSpaceDE w:val="0"/>
      <w:autoSpaceDN w:val="0"/>
      <w:adjustRightInd w:val="0"/>
      <w:spacing w:after="0" w:line="240" w:lineRule="auto"/>
      <w:rPr>
        <w:rFonts w:ascii="Georgia" w:hAnsi="Georgia" w:cs="Georgia-Italic"/>
        <w:iCs/>
        <w:color w:val="E6C81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9B3" w:rsidRPr="00C9272B" w:rsidRDefault="008C29B3" w:rsidP="00647E94">
      <w:pPr>
        <w:spacing w:after="0" w:line="240" w:lineRule="auto"/>
        <w:rPr>
          <w:sz w:val="21"/>
          <w:szCs w:val="21"/>
        </w:rPr>
      </w:pPr>
      <w:r w:rsidRPr="00C9272B">
        <w:rPr>
          <w:sz w:val="21"/>
          <w:szCs w:val="21"/>
        </w:rPr>
        <w:separator/>
      </w:r>
    </w:p>
  </w:footnote>
  <w:footnote w:type="continuationSeparator" w:id="1">
    <w:p w:rsidR="008C29B3" w:rsidRPr="00C9272B" w:rsidRDefault="008C29B3" w:rsidP="00647E94">
      <w:pPr>
        <w:spacing w:after="0" w:line="240" w:lineRule="auto"/>
        <w:rPr>
          <w:sz w:val="21"/>
          <w:szCs w:val="21"/>
        </w:rPr>
      </w:pPr>
      <w:r w:rsidRPr="00C9272B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94" w:rsidRPr="00C9272B" w:rsidRDefault="006D04C9" w:rsidP="00CB026C">
    <w:pPr>
      <w:pStyle w:val="Zhlav"/>
      <w:tabs>
        <w:tab w:val="clear" w:pos="4536"/>
        <w:tab w:val="clear" w:pos="9072"/>
        <w:tab w:val="left" w:pos="3516"/>
      </w:tabs>
      <w:jc w:val="right"/>
      <w:rPr>
        <w:sz w:val="21"/>
        <w:szCs w:val="21"/>
      </w:rPr>
    </w:pPr>
    <w:r>
      <w:rPr>
        <w:noProof/>
        <w:sz w:val="21"/>
        <w:szCs w:val="21"/>
        <w:lang w:bidi="th-T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1672590" cy="1924050"/>
          <wp:effectExtent l="19050" t="0" r="3810" b="0"/>
          <wp:wrapNone/>
          <wp:docPr id="5" name="obrázek 1" descr="D:\Samui Tropical Resort\Grafika\ozdo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:\Samui Tropical Resort\Grafika\ozdob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491" t="18558"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192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54.15pt;height:342.4pt" o:bullet="t">
        <v:imagedata r:id="rId1" o:title="List_gold"/>
      </v:shape>
    </w:pict>
  </w:numPicBullet>
  <w:abstractNum w:abstractNumId="0">
    <w:nsid w:val="12A62DD2"/>
    <w:multiLevelType w:val="hybridMultilevel"/>
    <w:tmpl w:val="0FC2C81A"/>
    <w:lvl w:ilvl="0" w:tplc="E954D2B6">
      <w:start w:val="1"/>
      <w:numFmt w:val="bullet"/>
      <w:lvlText w:val=""/>
      <w:lvlPicBulletId w:val="0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141A6A6F"/>
    <w:multiLevelType w:val="hybridMultilevel"/>
    <w:tmpl w:val="DC8C6A8A"/>
    <w:lvl w:ilvl="0" w:tplc="E954D2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B052E"/>
    <w:multiLevelType w:val="hybridMultilevel"/>
    <w:tmpl w:val="CFE88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E2B33"/>
    <w:multiLevelType w:val="hybridMultilevel"/>
    <w:tmpl w:val="F9C8F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042AF"/>
    <w:multiLevelType w:val="hybridMultilevel"/>
    <w:tmpl w:val="E1AE8B2A"/>
    <w:lvl w:ilvl="0" w:tplc="E954D2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C6591"/>
    <w:multiLevelType w:val="hybridMultilevel"/>
    <w:tmpl w:val="80665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C70BD"/>
    <w:multiLevelType w:val="hybridMultilevel"/>
    <w:tmpl w:val="964EA8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304C7"/>
    <w:multiLevelType w:val="hybridMultilevel"/>
    <w:tmpl w:val="DFFE9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A2AA1"/>
    <w:multiLevelType w:val="hybridMultilevel"/>
    <w:tmpl w:val="484612AA"/>
    <w:lvl w:ilvl="0" w:tplc="E954D2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715F1"/>
    <w:multiLevelType w:val="hybridMultilevel"/>
    <w:tmpl w:val="95902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22ADC"/>
    <w:multiLevelType w:val="hybridMultilevel"/>
    <w:tmpl w:val="F1C01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56362"/>
    <w:multiLevelType w:val="hybridMultilevel"/>
    <w:tmpl w:val="F1306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A5705"/>
    <w:multiLevelType w:val="multilevel"/>
    <w:tmpl w:val="3AA6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12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8130">
      <o:colormenu v:ext="edit" fillcolor="none" strokecolor="none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47E94"/>
    <w:rsid w:val="000025E6"/>
    <w:rsid w:val="00006FF9"/>
    <w:rsid w:val="00010A3F"/>
    <w:rsid w:val="000148B1"/>
    <w:rsid w:val="00017771"/>
    <w:rsid w:val="00023E7B"/>
    <w:rsid w:val="000265A0"/>
    <w:rsid w:val="00027B6A"/>
    <w:rsid w:val="00040885"/>
    <w:rsid w:val="00045F3E"/>
    <w:rsid w:val="00061279"/>
    <w:rsid w:val="000758D1"/>
    <w:rsid w:val="000A632A"/>
    <w:rsid w:val="000E0B69"/>
    <w:rsid w:val="000F6122"/>
    <w:rsid w:val="00130EB8"/>
    <w:rsid w:val="00156771"/>
    <w:rsid w:val="001567C5"/>
    <w:rsid w:val="00160B15"/>
    <w:rsid w:val="00161C67"/>
    <w:rsid w:val="00171BC6"/>
    <w:rsid w:val="00182D4A"/>
    <w:rsid w:val="001868F5"/>
    <w:rsid w:val="00196443"/>
    <w:rsid w:val="001B586F"/>
    <w:rsid w:val="001E13A3"/>
    <w:rsid w:val="001F6A6F"/>
    <w:rsid w:val="001F796E"/>
    <w:rsid w:val="002070CD"/>
    <w:rsid w:val="00210E9C"/>
    <w:rsid w:val="002310A8"/>
    <w:rsid w:val="0023583A"/>
    <w:rsid w:val="00240544"/>
    <w:rsid w:val="00296853"/>
    <w:rsid w:val="002A19D1"/>
    <w:rsid w:val="002D0F11"/>
    <w:rsid w:val="003072C0"/>
    <w:rsid w:val="003229E0"/>
    <w:rsid w:val="003325B8"/>
    <w:rsid w:val="00347637"/>
    <w:rsid w:val="00375F61"/>
    <w:rsid w:val="003C7766"/>
    <w:rsid w:val="003E5F6C"/>
    <w:rsid w:val="004139B1"/>
    <w:rsid w:val="0042199F"/>
    <w:rsid w:val="00422056"/>
    <w:rsid w:val="004337D4"/>
    <w:rsid w:val="004342BD"/>
    <w:rsid w:val="00440913"/>
    <w:rsid w:val="00442CFE"/>
    <w:rsid w:val="004465BF"/>
    <w:rsid w:val="004647F9"/>
    <w:rsid w:val="00485943"/>
    <w:rsid w:val="004A632F"/>
    <w:rsid w:val="004D0576"/>
    <w:rsid w:val="004E222A"/>
    <w:rsid w:val="004E759D"/>
    <w:rsid w:val="004F6D92"/>
    <w:rsid w:val="00520273"/>
    <w:rsid w:val="005371B8"/>
    <w:rsid w:val="00540E61"/>
    <w:rsid w:val="00543CD3"/>
    <w:rsid w:val="00571EB3"/>
    <w:rsid w:val="00595612"/>
    <w:rsid w:val="005B5661"/>
    <w:rsid w:val="005D11D6"/>
    <w:rsid w:val="005D5A1E"/>
    <w:rsid w:val="005D71FD"/>
    <w:rsid w:val="00607045"/>
    <w:rsid w:val="00624A6F"/>
    <w:rsid w:val="00625527"/>
    <w:rsid w:val="0063026E"/>
    <w:rsid w:val="0064035B"/>
    <w:rsid w:val="006477D0"/>
    <w:rsid w:val="00647E94"/>
    <w:rsid w:val="0065316F"/>
    <w:rsid w:val="00661686"/>
    <w:rsid w:val="006819AC"/>
    <w:rsid w:val="00682A42"/>
    <w:rsid w:val="006C4A2D"/>
    <w:rsid w:val="006C7452"/>
    <w:rsid w:val="006D04C9"/>
    <w:rsid w:val="006E4BAA"/>
    <w:rsid w:val="007121A5"/>
    <w:rsid w:val="007149E4"/>
    <w:rsid w:val="00720414"/>
    <w:rsid w:val="007255D4"/>
    <w:rsid w:val="00745DBA"/>
    <w:rsid w:val="007529DB"/>
    <w:rsid w:val="00762CC6"/>
    <w:rsid w:val="0076507B"/>
    <w:rsid w:val="00774AC9"/>
    <w:rsid w:val="007D26F5"/>
    <w:rsid w:val="007E0159"/>
    <w:rsid w:val="007F491E"/>
    <w:rsid w:val="007F5948"/>
    <w:rsid w:val="00806C0A"/>
    <w:rsid w:val="00823CDD"/>
    <w:rsid w:val="00824D75"/>
    <w:rsid w:val="008329BA"/>
    <w:rsid w:val="00843A54"/>
    <w:rsid w:val="008462D1"/>
    <w:rsid w:val="00865BC4"/>
    <w:rsid w:val="00871165"/>
    <w:rsid w:val="008759C9"/>
    <w:rsid w:val="00875E92"/>
    <w:rsid w:val="008A114E"/>
    <w:rsid w:val="008C29B3"/>
    <w:rsid w:val="008C3185"/>
    <w:rsid w:val="008C5129"/>
    <w:rsid w:val="008C7292"/>
    <w:rsid w:val="008E01FA"/>
    <w:rsid w:val="008E3B78"/>
    <w:rsid w:val="0095064E"/>
    <w:rsid w:val="0099423B"/>
    <w:rsid w:val="009C50AF"/>
    <w:rsid w:val="009E3C43"/>
    <w:rsid w:val="00A35174"/>
    <w:rsid w:val="00A533D2"/>
    <w:rsid w:val="00A57526"/>
    <w:rsid w:val="00A66403"/>
    <w:rsid w:val="00A84A88"/>
    <w:rsid w:val="00A84DC8"/>
    <w:rsid w:val="00AA703E"/>
    <w:rsid w:val="00AD4824"/>
    <w:rsid w:val="00AE391C"/>
    <w:rsid w:val="00B162E3"/>
    <w:rsid w:val="00B17487"/>
    <w:rsid w:val="00B17E73"/>
    <w:rsid w:val="00B33C0E"/>
    <w:rsid w:val="00B4446C"/>
    <w:rsid w:val="00B453AF"/>
    <w:rsid w:val="00B57089"/>
    <w:rsid w:val="00B5785E"/>
    <w:rsid w:val="00B763FF"/>
    <w:rsid w:val="00B91C69"/>
    <w:rsid w:val="00B9273D"/>
    <w:rsid w:val="00BC4725"/>
    <w:rsid w:val="00C10B27"/>
    <w:rsid w:val="00C27F73"/>
    <w:rsid w:val="00C46FF2"/>
    <w:rsid w:val="00C47CC1"/>
    <w:rsid w:val="00C90450"/>
    <w:rsid w:val="00C9272B"/>
    <w:rsid w:val="00CA46B3"/>
    <w:rsid w:val="00CB026C"/>
    <w:rsid w:val="00CB2522"/>
    <w:rsid w:val="00CE5819"/>
    <w:rsid w:val="00CE6777"/>
    <w:rsid w:val="00CF14F3"/>
    <w:rsid w:val="00CF6FAE"/>
    <w:rsid w:val="00D31B7E"/>
    <w:rsid w:val="00D63B37"/>
    <w:rsid w:val="00D71A1A"/>
    <w:rsid w:val="00DA0ACD"/>
    <w:rsid w:val="00DB13F0"/>
    <w:rsid w:val="00DF2520"/>
    <w:rsid w:val="00E17692"/>
    <w:rsid w:val="00E3598B"/>
    <w:rsid w:val="00E36027"/>
    <w:rsid w:val="00E43991"/>
    <w:rsid w:val="00E4623B"/>
    <w:rsid w:val="00E82AD9"/>
    <w:rsid w:val="00E86C04"/>
    <w:rsid w:val="00EC0855"/>
    <w:rsid w:val="00EC64AE"/>
    <w:rsid w:val="00EE676E"/>
    <w:rsid w:val="00F00A23"/>
    <w:rsid w:val="00F05C9C"/>
    <w:rsid w:val="00F40C28"/>
    <w:rsid w:val="00F453BE"/>
    <w:rsid w:val="00F53107"/>
    <w:rsid w:val="00F53125"/>
    <w:rsid w:val="00F54F31"/>
    <w:rsid w:val="00F7654A"/>
    <w:rsid w:val="00F937B8"/>
    <w:rsid w:val="00F943A1"/>
    <w:rsid w:val="00FA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" strokecolor="none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64E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rsid w:val="004E759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819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4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7E94"/>
  </w:style>
  <w:style w:type="paragraph" w:styleId="Zpat">
    <w:name w:val="footer"/>
    <w:basedOn w:val="Normln"/>
    <w:link w:val="ZpatChar"/>
    <w:uiPriority w:val="99"/>
    <w:semiHidden/>
    <w:unhideWhenUsed/>
    <w:rsid w:val="0064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E94"/>
  </w:style>
  <w:style w:type="paragraph" w:styleId="Textbubliny">
    <w:name w:val="Balloon Text"/>
    <w:basedOn w:val="Normln"/>
    <w:link w:val="TextbublinyChar"/>
    <w:uiPriority w:val="99"/>
    <w:semiHidden/>
    <w:unhideWhenUsed/>
    <w:rsid w:val="0064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E9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17771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E75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unhideWhenUsed/>
    <w:rsid w:val="004E7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Standardnpsmoodstavce"/>
    <w:rsid w:val="004E759D"/>
  </w:style>
  <w:style w:type="character" w:customStyle="1" w:styleId="longtext">
    <w:name w:val="long_text"/>
    <w:basedOn w:val="Standardnpsmoodstavce"/>
    <w:rsid w:val="004E759D"/>
  </w:style>
  <w:style w:type="paragraph" w:styleId="Odstavecseseznamem">
    <w:name w:val="List Paragraph"/>
    <w:basedOn w:val="Normln"/>
    <w:uiPriority w:val="34"/>
    <w:qFormat/>
    <w:rsid w:val="00E36027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6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62CC6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ln"/>
    <w:rsid w:val="00765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35">
    <w:name w:val="color_35"/>
    <w:basedOn w:val="Standardnpsmoodstavce"/>
    <w:rsid w:val="0076507B"/>
  </w:style>
  <w:style w:type="character" w:customStyle="1" w:styleId="wixguard">
    <w:name w:val="wixguard"/>
    <w:basedOn w:val="Standardnpsmoodstavce"/>
    <w:rsid w:val="0076507B"/>
  </w:style>
  <w:style w:type="character" w:customStyle="1" w:styleId="Nadpis6Char">
    <w:name w:val="Nadpis 6 Char"/>
    <w:basedOn w:val="Standardnpsmoodstavce"/>
    <w:link w:val="Nadpis6"/>
    <w:uiPriority w:val="9"/>
    <w:rsid w:val="006819A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color14">
    <w:name w:val="color_14"/>
    <w:basedOn w:val="Standardnpsmoodstavce"/>
    <w:rsid w:val="00681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8301-4450-44CF-AF88-7E03D223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Kubator</dc:creator>
  <cp:lastModifiedBy>Jakub Safranek</cp:lastModifiedBy>
  <cp:revision>2</cp:revision>
  <cp:lastPrinted>2017-10-07T02:00:00Z</cp:lastPrinted>
  <dcterms:created xsi:type="dcterms:W3CDTF">2020-06-02T10:58:00Z</dcterms:created>
  <dcterms:modified xsi:type="dcterms:W3CDTF">2020-06-02T10:58:00Z</dcterms:modified>
</cp:coreProperties>
</file>